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098A" w14:textId="36231B40" w:rsidR="005018CF" w:rsidRDefault="002D7D0C" w:rsidP="002D7D0C">
      <w:pPr>
        <w:jc w:val="center"/>
        <w:rPr>
          <w:b/>
          <w:bCs/>
          <w:sz w:val="40"/>
          <w:szCs w:val="40"/>
        </w:rPr>
      </w:pPr>
      <w:r w:rsidRPr="002D7D0C">
        <w:rPr>
          <w:b/>
          <w:bCs/>
          <w:sz w:val="40"/>
          <w:szCs w:val="40"/>
        </w:rPr>
        <w:t xml:space="preserve">Projeto de desenvolvimento de jogos </w:t>
      </w:r>
      <w:r>
        <w:rPr>
          <w:b/>
          <w:bCs/>
          <w:sz w:val="40"/>
          <w:szCs w:val="40"/>
        </w:rPr>
        <w:br/>
      </w:r>
      <w:r w:rsidRPr="002D7D0C">
        <w:rPr>
          <w:b/>
          <w:bCs/>
          <w:sz w:val="40"/>
          <w:szCs w:val="40"/>
        </w:rPr>
        <w:t>IV Bimestre</w:t>
      </w:r>
      <w:r>
        <w:rPr>
          <w:b/>
          <w:bCs/>
          <w:sz w:val="40"/>
          <w:szCs w:val="40"/>
        </w:rPr>
        <w:t>.</w:t>
      </w:r>
    </w:p>
    <w:p w14:paraId="57E2E469" w14:textId="1E17A4C9" w:rsidR="002D7D0C" w:rsidRPr="002D7D0C" w:rsidRDefault="002D7D0C" w:rsidP="002D7D0C">
      <w:pPr>
        <w:rPr>
          <w:color w:val="FF0000"/>
          <w:sz w:val="24"/>
          <w:szCs w:val="24"/>
        </w:rPr>
      </w:pPr>
      <w:r w:rsidRPr="002D7D0C">
        <w:rPr>
          <w:color w:val="FF0000"/>
          <w:sz w:val="24"/>
          <w:szCs w:val="24"/>
        </w:rPr>
        <w:t xml:space="preserve">Obs. Os códigos fonte dos jogos devem ser enviados até um dia antes da apresentação. O envio será feito por meio do </w:t>
      </w:r>
      <w:proofErr w:type="spellStart"/>
      <w:r w:rsidRPr="002D7D0C">
        <w:rPr>
          <w:color w:val="FF0000"/>
          <w:sz w:val="24"/>
          <w:szCs w:val="24"/>
        </w:rPr>
        <w:t>classroom</w:t>
      </w:r>
      <w:proofErr w:type="spellEnd"/>
      <w:r w:rsidRPr="002D7D0C">
        <w:rPr>
          <w:color w:val="FF0000"/>
          <w:sz w:val="24"/>
          <w:szCs w:val="24"/>
        </w:rPr>
        <w:t>.</w:t>
      </w:r>
    </w:p>
    <w:p w14:paraId="44DD060E" w14:textId="7CE73ABF" w:rsidR="002D7D0C" w:rsidRPr="002D7D0C" w:rsidRDefault="002D7D0C" w:rsidP="002D7D0C">
      <w:pPr>
        <w:rPr>
          <w:color w:val="FF0000"/>
          <w:sz w:val="24"/>
          <w:szCs w:val="24"/>
        </w:rPr>
      </w:pPr>
      <w:r w:rsidRPr="002D7D0C">
        <w:rPr>
          <w:color w:val="FF0000"/>
          <w:sz w:val="24"/>
          <w:szCs w:val="24"/>
        </w:rPr>
        <w:t>Caso sejam identificadas copias de trabalhos, todos os envolvidos ficaram com zero e os responsáveis serão notificados.</w:t>
      </w:r>
    </w:p>
    <w:p w14:paraId="331B4C89" w14:textId="414305FA" w:rsidR="002D7D0C" w:rsidRDefault="002D7D0C" w:rsidP="002D7D0C">
      <w:pPr>
        <w:rPr>
          <w:color w:val="FF0000"/>
          <w:sz w:val="24"/>
          <w:szCs w:val="24"/>
        </w:rPr>
      </w:pPr>
      <w:r w:rsidRPr="002D7D0C">
        <w:rPr>
          <w:color w:val="FF0000"/>
          <w:sz w:val="24"/>
          <w:szCs w:val="24"/>
        </w:rPr>
        <w:t>Se o aluno não conseguir responder nenhuma pergunta sobre o trabalho ficará com zero.</w:t>
      </w:r>
    </w:p>
    <w:p w14:paraId="5EDF85BC" w14:textId="2F7A20BD" w:rsidR="002D7D0C" w:rsidRPr="002D7D0C" w:rsidRDefault="002D7D0C" w:rsidP="002D7D0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Capricho é fundamental para desenvolver um jogo, cenários mal construídos ou jogos sem objetivos, roteiros ou não atrativos para o jogador terão notas reduzidas.  </w:t>
      </w:r>
    </w:p>
    <w:p w14:paraId="57B34D14" w14:textId="4953E227" w:rsidR="002D7D0C" w:rsidRDefault="002D7D0C" w:rsidP="002D7D0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Construa um jogo que possua os itens abaixo.</w:t>
      </w:r>
    </w:p>
    <w:p w14:paraId="43E70A33" w14:textId="380B2ED6" w:rsidR="002D7D0C" w:rsidRDefault="002D7D0C" w:rsidP="002D7D0C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Plataforma que se movimenta na vertical.</w:t>
      </w:r>
    </w:p>
    <w:p w14:paraId="51C990CB" w14:textId="110BB0A7" w:rsidR="002D7D0C" w:rsidRDefault="002D7D0C" w:rsidP="002D7D0C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Plataforma que se movimenta na diagonal.</w:t>
      </w:r>
    </w:p>
    <w:p w14:paraId="30886499" w14:textId="01139A8B" w:rsidR="002D7D0C" w:rsidRDefault="002D7D0C" w:rsidP="002D7D0C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personagem deve contar com ataque de lançamento de projetil.</w:t>
      </w:r>
    </w:p>
    <w:p w14:paraId="2766384C" w14:textId="6ED705B3" w:rsidR="002D7D0C" w:rsidRDefault="002D7D0C" w:rsidP="002D7D0C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personagem deve contar com ataque corpo a corpo.</w:t>
      </w:r>
    </w:p>
    <w:p w14:paraId="664661AE" w14:textId="29A81708" w:rsidR="002D7D0C" w:rsidRDefault="002D7D0C" w:rsidP="002D7D0C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Inimigo que pode te matar com um ataque, você pode matar o inimigo com ataque ou pulando sobre sua cabeça.</w:t>
      </w:r>
    </w:p>
    <w:p w14:paraId="239B2B27" w14:textId="5D6FEB70" w:rsidR="002D7D0C" w:rsidRPr="002D7D0C" w:rsidRDefault="002D7D0C" w:rsidP="002D7D0C">
      <w:pPr>
        <w:pStyle w:val="PargrafodaLista"/>
        <w:ind w:left="1440"/>
        <w:rPr>
          <w:sz w:val="24"/>
          <w:szCs w:val="24"/>
        </w:rPr>
      </w:pPr>
    </w:p>
    <w:sectPr w:rsidR="002D7D0C" w:rsidRPr="002D7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53006"/>
    <w:multiLevelType w:val="hybridMultilevel"/>
    <w:tmpl w:val="15469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0C"/>
    <w:rsid w:val="002D7D0C"/>
    <w:rsid w:val="0050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7E56"/>
  <w15:chartTrackingRefBased/>
  <w15:docId w15:val="{2792607C-E7C0-447D-A5BF-9A3FAA0C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Lourenço Esperidião Ferreira</dc:creator>
  <cp:keywords/>
  <dc:description/>
  <cp:lastModifiedBy>Hélio Lourenço Esperidião Ferreira</cp:lastModifiedBy>
  <cp:revision>1</cp:revision>
  <dcterms:created xsi:type="dcterms:W3CDTF">2023-10-05T02:30:00Z</dcterms:created>
  <dcterms:modified xsi:type="dcterms:W3CDTF">2023-10-05T02:41:00Z</dcterms:modified>
</cp:coreProperties>
</file>