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2"/>
      </w:tblGrid>
      <w:tr w:rsidR="00DC4908" w:rsidRPr="002B5007" w14:paraId="6A25E90D" w14:textId="77777777" w:rsidTr="00DC4908">
        <w:trPr>
          <w:trHeight w:val="643"/>
        </w:trPr>
        <w:tc>
          <w:tcPr>
            <w:tcW w:w="10642" w:type="dxa"/>
            <w:shd w:val="clear" w:color="auto" w:fill="0D0D0D"/>
            <w:vAlign w:val="center"/>
          </w:tcPr>
          <w:p w14:paraId="4901EE75" w14:textId="5A2F8298" w:rsidR="00DC4908" w:rsidRPr="002B5007" w:rsidRDefault="00AF4D7B" w:rsidP="003214FD">
            <w:pPr>
              <w:pStyle w:val="TableParagraph"/>
              <w:spacing w:line="272" w:lineRule="exact"/>
              <w:ind w:left="1985" w:right="19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PROJETO</w:t>
            </w:r>
            <w:r w:rsidR="002E66C8">
              <w:rPr>
                <w:sz w:val="28"/>
                <w:szCs w:val="28"/>
              </w:rPr>
              <w:t xml:space="preserve"> 2º BIM DE </w:t>
            </w:r>
            <w:r>
              <w:rPr>
                <w:sz w:val="28"/>
                <w:szCs w:val="28"/>
              </w:rPr>
              <w:t>PAW</w:t>
            </w:r>
          </w:p>
        </w:tc>
      </w:tr>
    </w:tbl>
    <w:p w14:paraId="571172EE" w14:textId="77777777" w:rsidR="004D0D52" w:rsidRPr="002B5007" w:rsidRDefault="004D0D52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  <w:gridCol w:w="1267"/>
      </w:tblGrid>
      <w:tr w:rsidR="004D0D52" w:rsidRPr="002B5007" w14:paraId="73497822" w14:textId="77777777">
        <w:trPr>
          <w:trHeight w:val="292"/>
        </w:trPr>
        <w:tc>
          <w:tcPr>
            <w:tcW w:w="10761" w:type="dxa"/>
            <w:gridSpan w:val="2"/>
            <w:shd w:val="clear" w:color="auto" w:fill="0D0D0D"/>
          </w:tcPr>
          <w:p w14:paraId="7D745763" w14:textId="77777777" w:rsidR="004D0D52" w:rsidRPr="002B5007" w:rsidRDefault="00000000">
            <w:pPr>
              <w:pStyle w:val="TableParagraph"/>
              <w:spacing w:line="272" w:lineRule="exact"/>
              <w:ind w:left="4294" w:right="4285"/>
              <w:jc w:val="center"/>
            </w:pPr>
            <w:r w:rsidRPr="002B5007">
              <w:rPr>
                <w:color w:val="FFFFFF"/>
                <w:spacing w:val="-1"/>
                <w:w w:val="105"/>
              </w:rPr>
              <w:t>ALUNOS</w:t>
            </w:r>
            <w:r w:rsidRPr="002B5007">
              <w:rPr>
                <w:color w:val="FFFFFF"/>
                <w:spacing w:val="-18"/>
                <w:w w:val="105"/>
              </w:rPr>
              <w:t xml:space="preserve"> </w:t>
            </w:r>
            <w:r w:rsidRPr="002B5007">
              <w:rPr>
                <w:color w:val="FFFFFF"/>
                <w:spacing w:val="-1"/>
                <w:w w:val="105"/>
              </w:rPr>
              <w:t>DA</w:t>
            </w:r>
            <w:r w:rsidRPr="002B5007">
              <w:rPr>
                <w:color w:val="FFFFFF"/>
                <w:spacing w:val="-17"/>
                <w:w w:val="105"/>
              </w:rPr>
              <w:t xml:space="preserve"> </w:t>
            </w:r>
            <w:r w:rsidRPr="002B5007">
              <w:rPr>
                <w:color w:val="FFFFFF"/>
                <w:spacing w:val="-1"/>
                <w:w w:val="105"/>
              </w:rPr>
              <w:t>EQUIPE</w:t>
            </w:r>
          </w:p>
        </w:tc>
      </w:tr>
      <w:tr w:rsidR="004D0D52" w:rsidRPr="002E66C8" w14:paraId="74330C2A" w14:textId="77777777">
        <w:trPr>
          <w:trHeight w:val="292"/>
        </w:trPr>
        <w:tc>
          <w:tcPr>
            <w:tcW w:w="9494" w:type="dxa"/>
          </w:tcPr>
          <w:p w14:paraId="6492A444" w14:textId="3663A2E8" w:rsidR="004D0D52" w:rsidRPr="002E66C8" w:rsidRDefault="00000000" w:rsidP="002E66C8">
            <w:pPr>
              <w:pStyle w:val="TableParagraph"/>
              <w:spacing w:line="272" w:lineRule="exact"/>
              <w:ind w:right="364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6C8">
              <w:rPr>
                <w:rFonts w:ascii="Arial" w:hAnsi="Arial" w:cs="Arial"/>
                <w:b/>
                <w:bCs/>
                <w:sz w:val="24"/>
                <w:szCs w:val="24"/>
              </w:rPr>
              <w:t>NOMES</w:t>
            </w:r>
            <w:r w:rsidRPr="002E66C8">
              <w:rPr>
                <w:rFonts w:ascii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2E66C8">
              <w:rPr>
                <w:rFonts w:ascii="Arial" w:hAnsi="Arial" w:cs="Arial"/>
                <w:b/>
                <w:bCs/>
                <w:sz w:val="24"/>
                <w:szCs w:val="24"/>
              </w:rPr>
              <w:t>COMPLETOS</w:t>
            </w:r>
            <w:r w:rsidR="002E66C8" w:rsidRPr="002E66C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7" w:type="dxa"/>
          </w:tcPr>
          <w:p w14:paraId="68B49E8A" w14:textId="77777777" w:rsidR="004D0D52" w:rsidRPr="002E66C8" w:rsidRDefault="00000000">
            <w:pPr>
              <w:pStyle w:val="TableParagraph"/>
              <w:spacing w:line="272" w:lineRule="exact"/>
              <w:ind w:left="324"/>
              <w:rPr>
                <w:rFonts w:ascii="Arial" w:hAnsi="Arial" w:cs="Arial"/>
                <w:sz w:val="24"/>
                <w:szCs w:val="24"/>
              </w:rPr>
            </w:pPr>
            <w:r w:rsidRPr="002E66C8">
              <w:rPr>
                <w:rFonts w:ascii="Arial" w:hAnsi="Arial" w:cs="Arial"/>
                <w:sz w:val="24"/>
                <w:szCs w:val="24"/>
              </w:rPr>
              <w:t>NOTA</w:t>
            </w:r>
          </w:p>
        </w:tc>
      </w:tr>
      <w:tr w:rsidR="004D0D52" w:rsidRPr="002E66C8" w14:paraId="66768B0C" w14:textId="77777777">
        <w:trPr>
          <w:trHeight w:val="292"/>
        </w:trPr>
        <w:tc>
          <w:tcPr>
            <w:tcW w:w="9494" w:type="dxa"/>
          </w:tcPr>
          <w:p w14:paraId="6566A702" w14:textId="54FD0D4A" w:rsidR="004D0D52" w:rsidRPr="002E66C8" w:rsidRDefault="00651E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E66C8">
              <w:rPr>
                <w:rFonts w:ascii="Arial" w:hAnsi="Arial" w:cs="Arial"/>
                <w:sz w:val="24"/>
                <w:szCs w:val="24"/>
              </w:rPr>
              <w:t>1 -</w:t>
            </w:r>
          </w:p>
        </w:tc>
        <w:tc>
          <w:tcPr>
            <w:tcW w:w="1267" w:type="dxa"/>
          </w:tcPr>
          <w:p w14:paraId="2E21EC64" w14:textId="77777777" w:rsidR="004D0D52" w:rsidRPr="002E66C8" w:rsidRDefault="004D0D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D52" w:rsidRPr="002E66C8" w14:paraId="3CCEEB54" w14:textId="77777777">
        <w:trPr>
          <w:trHeight w:val="292"/>
        </w:trPr>
        <w:tc>
          <w:tcPr>
            <w:tcW w:w="9494" w:type="dxa"/>
          </w:tcPr>
          <w:p w14:paraId="6CC13994" w14:textId="0D4E44AF" w:rsidR="004D0D52" w:rsidRPr="002E66C8" w:rsidRDefault="00651E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E66C8">
              <w:rPr>
                <w:rFonts w:ascii="Arial" w:hAnsi="Arial" w:cs="Arial"/>
                <w:sz w:val="24"/>
                <w:szCs w:val="24"/>
              </w:rPr>
              <w:t>2 -</w:t>
            </w:r>
          </w:p>
        </w:tc>
        <w:tc>
          <w:tcPr>
            <w:tcW w:w="1267" w:type="dxa"/>
          </w:tcPr>
          <w:p w14:paraId="4BCAC406" w14:textId="77777777" w:rsidR="004D0D52" w:rsidRPr="002E66C8" w:rsidRDefault="004D0D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D52" w:rsidRPr="002E66C8" w14:paraId="1266902E" w14:textId="77777777">
        <w:trPr>
          <w:trHeight w:val="292"/>
        </w:trPr>
        <w:tc>
          <w:tcPr>
            <w:tcW w:w="9494" w:type="dxa"/>
          </w:tcPr>
          <w:p w14:paraId="6926C47D" w14:textId="0F7416C5" w:rsidR="004D0D52" w:rsidRPr="002E66C8" w:rsidRDefault="00651E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E66C8">
              <w:rPr>
                <w:rFonts w:ascii="Arial" w:hAnsi="Arial" w:cs="Arial"/>
                <w:sz w:val="24"/>
                <w:szCs w:val="24"/>
              </w:rPr>
              <w:t>3 -</w:t>
            </w:r>
          </w:p>
        </w:tc>
        <w:tc>
          <w:tcPr>
            <w:tcW w:w="1267" w:type="dxa"/>
          </w:tcPr>
          <w:p w14:paraId="0F4CDA7C" w14:textId="77777777" w:rsidR="004D0D52" w:rsidRPr="002E66C8" w:rsidRDefault="004D0D5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D61D1" w14:textId="77777777" w:rsidR="004D0D52" w:rsidRPr="002E66C8" w:rsidRDefault="004D0D52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0602"/>
        <w:gridCol w:w="40"/>
      </w:tblGrid>
      <w:tr w:rsidR="00DC4908" w:rsidRPr="002B5007" w14:paraId="11070AB3" w14:textId="77777777" w:rsidTr="002503BD">
        <w:trPr>
          <w:gridAfter w:val="1"/>
          <w:wAfter w:w="40" w:type="dxa"/>
          <w:trHeight w:val="292"/>
        </w:trPr>
        <w:tc>
          <w:tcPr>
            <w:tcW w:w="10631" w:type="dxa"/>
            <w:gridSpan w:val="2"/>
            <w:shd w:val="clear" w:color="auto" w:fill="0D0D0D"/>
          </w:tcPr>
          <w:p w14:paraId="06E818AB" w14:textId="77777777" w:rsidR="00DC4908" w:rsidRPr="002B5007" w:rsidRDefault="00DC4908" w:rsidP="003214FD">
            <w:pPr>
              <w:pStyle w:val="TableParagraph"/>
              <w:spacing w:line="272" w:lineRule="exact"/>
              <w:ind w:left="1985" w:right="1977"/>
              <w:jc w:val="center"/>
            </w:pPr>
            <w:r w:rsidRPr="002B5007">
              <w:rPr>
                <w:color w:val="FFFFFF"/>
              </w:rPr>
              <w:t>OBSERVAÇÕES</w:t>
            </w:r>
            <w:r w:rsidRPr="002B5007">
              <w:rPr>
                <w:color w:val="FFFFFF"/>
                <w:spacing w:val="5"/>
              </w:rPr>
              <w:t xml:space="preserve"> </w:t>
            </w:r>
            <w:r w:rsidRPr="002B5007">
              <w:rPr>
                <w:color w:val="FFFFFF"/>
              </w:rPr>
              <w:t>SOBRE</w:t>
            </w:r>
            <w:r w:rsidRPr="002B5007">
              <w:rPr>
                <w:color w:val="FFFFFF"/>
                <w:spacing w:val="4"/>
              </w:rPr>
              <w:t xml:space="preserve"> </w:t>
            </w:r>
            <w:r w:rsidRPr="002B5007">
              <w:rPr>
                <w:color w:val="FFFFFF"/>
              </w:rPr>
              <w:t>O</w:t>
            </w:r>
            <w:r w:rsidRPr="002B5007">
              <w:rPr>
                <w:color w:val="FFFFFF"/>
                <w:spacing w:val="7"/>
              </w:rPr>
              <w:t xml:space="preserve"> </w:t>
            </w:r>
            <w:r w:rsidRPr="002B5007">
              <w:rPr>
                <w:color w:val="FFFFFF"/>
              </w:rPr>
              <w:t>PROJETO</w:t>
            </w:r>
            <w:r w:rsidRPr="002B5007">
              <w:rPr>
                <w:color w:val="FFFFFF"/>
                <w:spacing w:val="4"/>
              </w:rPr>
              <w:t xml:space="preserve"> </w:t>
            </w:r>
            <w:r w:rsidRPr="002B5007">
              <w:rPr>
                <w:color w:val="FFFFFF"/>
              </w:rPr>
              <w:t>NO</w:t>
            </w:r>
            <w:r w:rsidRPr="002B5007">
              <w:rPr>
                <w:color w:val="FFFFFF"/>
                <w:spacing w:val="7"/>
              </w:rPr>
              <w:t xml:space="preserve"> </w:t>
            </w:r>
            <w:r w:rsidRPr="002B5007">
              <w:rPr>
                <w:color w:val="FFFFFF"/>
              </w:rPr>
              <w:t>DIA</w:t>
            </w:r>
            <w:r w:rsidRPr="002B5007">
              <w:rPr>
                <w:color w:val="FFFFFF"/>
                <w:spacing w:val="6"/>
              </w:rPr>
              <w:t xml:space="preserve"> </w:t>
            </w:r>
            <w:r w:rsidRPr="002B5007">
              <w:rPr>
                <w:color w:val="FFFFFF"/>
              </w:rPr>
              <w:t>DA</w:t>
            </w:r>
            <w:r w:rsidRPr="002B5007">
              <w:rPr>
                <w:color w:val="FFFFFF"/>
                <w:spacing w:val="6"/>
              </w:rPr>
              <w:t xml:space="preserve"> </w:t>
            </w:r>
            <w:r w:rsidRPr="002B5007">
              <w:rPr>
                <w:color w:val="FFFFFF"/>
              </w:rPr>
              <w:t>APRESENTAÇÃO:</w:t>
            </w:r>
          </w:p>
        </w:tc>
      </w:tr>
      <w:tr w:rsidR="00651E2F" w:rsidRPr="002B5007" w14:paraId="6F4901D3" w14:textId="77777777" w:rsidTr="002503BD">
        <w:trPr>
          <w:gridAfter w:val="1"/>
          <w:wAfter w:w="40" w:type="dxa"/>
          <w:trHeight w:val="292"/>
        </w:trPr>
        <w:tc>
          <w:tcPr>
            <w:tcW w:w="10631" w:type="dxa"/>
            <w:gridSpan w:val="2"/>
          </w:tcPr>
          <w:p w14:paraId="2783CF17" w14:textId="77777777" w:rsidR="00AF4D7B" w:rsidRPr="007C0A95" w:rsidRDefault="00AF4D7B" w:rsidP="00AF4D7B">
            <w:pPr>
              <w:pStyle w:val="TableParagraph"/>
              <w:spacing w:line="272" w:lineRule="exact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Esta ficha deve ser impressa e apresentada no dia da avaliação. Não serão aceitas apresentações ou entregas em que o sistema não esteja funcionando corretamente. Todo o código-fonte da aplicação deverá ser enviado no Classroom até o domingo anterior à semana de apresentações.</w:t>
            </w:r>
          </w:p>
          <w:p w14:paraId="06AC663F" w14:textId="77777777" w:rsidR="00AF4D7B" w:rsidRPr="007C0A95" w:rsidRDefault="00AF4D7B" w:rsidP="00AF4D7B">
            <w:pPr>
              <w:pStyle w:val="TableParagraph"/>
              <w:spacing w:line="272" w:lineRule="exact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O dia da aula será reservado exclusivamente para as apresentações. Cada trio terá 5 minutos para demonstrar o funcionamento do trabalho. A nota será individual, e a diferenciação entre os integrantes será realizada de forma oral no momento da apresentação.</w:t>
            </w:r>
          </w:p>
          <w:p w14:paraId="1EDB3DE7" w14:textId="77777777" w:rsidR="00AF4D7B" w:rsidRPr="007C0A95" w:rsidRDefault="00AF4D7B" w:rsidP="00AF4D7B">
            <w:pPr>
              <w:pStyle w:val="TableParagraph"/>
              <w:spacing w:line="272" w:lineRule="exact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Os grupos deverão trazer os endpoints já cadastrados e organizados no Insomnia, prontos para teste e demonstração. Não será esperado que o grupo digite ou configure toda a API no momento da apresentação; o tempo será destinado apenas à execução, testes e explicação do projeto funcionando.</w:t>
            </w:r>
          </w:p>
          <w:p w14:paraId="5BE2978A" w14:textId="17049744" w:rsidR="00AF4D7B" w:rsidRPr="007C0A95" w:rsidRDefault="00AF4D7B" w:rsidP="00AF4D7B">
            <w:pPr>
              <w:pStyle w:val="TableParagraph"/>
              <w:spacing w:line="272" w:lineRule="exact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Caso nada funcione no dia, a ficha deverá ser impressa, assinada e entregue com uma explicação clara sobre o motivo do não funcionamento.</w:t>
            </w:r>
            <w:r w:rsidR="008678B1">
              <w:rPr>
                <w:rFonts w:ascii="Times New Roman" w:hAnsi="Times New Roman" w:cs="Times New Roman"/>
                <w:sz w:val="24"/>
                <w:szCs w:val="24"/>
              </w:rPr>
              <w:t xml:space="preserve"> Traga um banco de dados já populado para testes no momento da apresentação.</w:t>
            </w:r>
          </w:p>
          <w:p w14:paraId="077BB50E" w14:textId="0EABFFF8" w:rsidR="00AF4D7B" w:rsidRPr="007C0A95" w:rsidRDefault="00AF4D7B" w:rsidP="00AF4D7B">
            <w:pPr>
              <w:pStyle w:val="TableParagraph"/>
              <w:numPr>
                <w:ilvl w:val="0"/>
                <w:numId w:val="1"/>
              </w:numPr>
              <w:ind w:left="5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Desenvolva uma REST API completa integrada a um banco de dados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, contemplando a estrutura necessária para o funcionamento do sistema</w:t>
            </w:r>
            <w:r w:rsidR="007C0A95">
              <w:rPr>
                <w:rFonts w:ascii="Times New Roman" w:hAnsi="Times New Roman" w:cs="Times New Roman"/>
                <w:sz w:val="24"/>
                <w:szCs w:val="24"/>
              </w:rPr>
              <w:t xml:space="preserve"> usando MVCs e DAO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DD82A0" w14:textId="2CC8F441" w:rsidR="00AF4D7B" w:rsidRPr="007C0A95" w:rsidRDefault="00AF4D7B" w:rsidP="00AF4D7B">
            <w:pPr>
              <w:pStyle w:val="TableParagraph"/>
              <w:numPr>
                <w:ilvl w:val="0"/>
                <w:numId w:val="1"/>
              </w:numPr>
              <w:ind w:left="5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banco de dados deverá possuir, no mínimo, 5 tabelas relacionadas entre si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, com relacionamentos coerentes e bem definidos. </w:t>
            </w:r>
          </w:p>
          <w:p w14:paraId="5FE8F1DD" w14:textId="3BEA6B5D" w:rsidR="00AF4D7B" w:rsidRPr="007C0A95" w:rsidRDefault="00AF4D7B" w:rsidP="00AF4D7B">
            <w:pPr>
              <w:pStyle w:val="TableParagraph"/>
              <w:numPr>
                <w:ilvl w:val="0"/>
                <w:numId w:val="1"/>
              </w:numPr>
              <w:ind w:left="5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Implemente o CRUD completo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 para as entidades principais da aplicação, permitindo operações de </w:t>
            </w: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criação, consulta, atualização e exclusão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 de registros. </w:t>
            </w:r>
            <w:r w:rsidR="007C0A95">
              <w:rPr>
                <w:rFonts w:ascii="Times New Roman" w:hAnsi="Times New Roman" w:cs="Times New Roman"/>
                <w:sz w:val="24"/>
                <w:szCs w:val="24"/>
              </w:rPr>
              <w:t>Faça regras de negócios que garantam que dados não sejam repetidos, ou inválidos</w:t>
            </w:r>
          </w:p>
          <w:p w14:paraId="06939EE7" w14:textId="294DE7F9" w:rsidR="00AF4D7B" w:rsidRPr="007C0A95" w:rsidRDefault="00AF4D7B" w:rsidP="00AF4D7B">
            <w:pPr>
              <w:pStyle w:val="TableParagraph"/>
              <w:numPr>
                <w:ilvl w:val="0"/>
                <w:numId w:val="1"/>
              </w:numPr>
              <w:ind w:left="5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 endpoints da API deverão seguir o padrão REST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, utilizando corretamente os métodos HTTP (</w:t>
            </w: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GET, POST, PUT/PATCH e DELETE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) e retornando respostas em formato </w:t>
            </w: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JSON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FF255B" w14:textId="24F36A9E" w:rsidR="002E66C8" w:rsidRPr="00526321" w:rsidRDefault="00AF4D7B" w:rsidP="00AF4D7B">
            <w:pPr>
              <w:pStyle w:val="TableParagraph"/>
              <w:numPr>
                <w:ilvl w:val="0"/>
                <w:numId w:val="1"/>
              </w:numPr>
              <w:ind w:left="557" w:hanging="357"/>
              <w:jc w:val="both"/>
              <w:rPr>
                <w:rFonts w:ascii="Arial" w:hAnsi="Arial" w:cs="Arial"/>
              </w:rPr>
            </w:pPr>
            <w:r w:rsidRPr="007C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aplicação deverá ser testada e funcional</w:t>
            </w:r>
            <w:r w:rsidRPr="007C0A95">
              <w:rPr>
                <w:rFonts w:ascii="Times New Roman" w:hAnsi="Times New Roman" w:cs="Times New Roman"/>
                <w:sz w:val="24"/>
                <w:szCs w:val="24"/>
              </w:rPr>
              <w:t>, garantindo comunicação correta entre API e banco de dados, além de organização adequada do código-fonte.</w:t>
            </w:r>
          </w:p>
        </w:tc>
      </w:tr>
      <w:tr w:rsidR="004D0D52" w:rsidRPr="002B5007" w14:paraId="63EA4EBC" w14:textId="77777777" w:rsidTr="002503BD">
        <w:trPr>
          <w:gridBefore w:val="1"/>
          <w:wBefore w:w="29" w:type="dxa"/>
          <w:trHeight w:val="292"/>
        </w:trPr>
        <w:tc>
          <w:tcPr>
            <w:tcW w:w="10642" w:type="dxa"/>
            <w:gridSpan w:val="2"/>
            <w:shd w:val="clear" w:color="auto" w:fill="0D0D0D"/>
          </w:tcPr>
          <w:p w14:paraId="53AE61C9" w14:textId="77777777" w:rsidR="004D0D52" w:rsidRPr="002B5007" w:rsidRDefault="00000000">
            <w:pPr>
              <w:pStyle w:val="TableParagraph"/>
              <w:spacing w:line="272" w:lineRule="exact"/>
              <w:ind w:left="1985" w:right="1977"/>
              <w:jc w:val="center"/>
            </w:pPr>
            <w:r w:rsidRPr="002B5007">
              <w:rPr>
                <w:color w:val="FFFFFF"/>
              </w:rPr>
              <w:t>OBSERVAÇÕES</w:t>
            </w:r>
            <w:r w:rsidRPr="002B5007">
              <w:rPr>
                <w:color w:val="FFFFFF"/>
                <w:spacing w:val="5"/>
              </w:rPr>
              <w:t xml:space="preserve"> </w:t>
            </w:r>
            <w:r w:rsidRPr="002B5007">
              <w:rPr>
                <w:color w:val="FFFFFF"/>
              </w:rPr>
              <w:t>SOBRE</w:t>
            </w:r>
            <w:r w:rsidRPr="002B5007">
              <w:rPr>
                <w:color w:val="FFFFFF"/>
                <w:spacing w:val="4"/>
              </w:rPr>
              <w:t xml:space="preserve"> </w:t>
            </w:r>
            <w:r w:rsidRPr="002B5007">
              <w:rPr>
                <w:color w:val="FFFFFF"/>
              </w:rPr>
              <w:t>O</w:t>
            </w:r>
            <w:r w:rsidRPr="002B5007">
              <w:rPr>
                <w:color w:val="FFFFFF"/>
                <w:spacing w:val="7"/>
              </w:rPr>
              <w:t xml:space="preserve"> </w:t>
            </w:r>
            <w:r w:rsidRPr="002B5007">
              <w:rPr>
                <w:color w:val="FFFFFF"/>
              </w:rPr>
              <w:t>PROJETO</w:t>
            </w:r>
            <w:r w:rsidRPr="002B5007">
              <w:rPr>
                <w:color w:val="FFFFFF"/>
                <w:spacing w:val="4"/>
              </w:rPr>
              <w:t xml:space="preserve"> </w:t>
            </w:r>
            <w:r w:rsidRPr="002B5007">
              <w:rPr>
                <w:color w:val="FFFFFF"/>
              </w:rPr>
              <w:t>NO</w:t>
            </w:r>
            <w:r w:rsidRPr="002B5007">
              <w:rPr>
                <w:color w:val="FFFFFF"/>
                <w:spacing w:val="7"/>
              </w:rPr>
              <w:t xml:space="preserve"> </w:t>
            </w:r>
            <w:r w:rsidRPr="002B5007">
              <w:rPr>
                <w:color w:val="FFFFFF"/>
              </w:rPr>
              <w:t>DIA</w:t>
            </w:r>
            <w:r w:rsidRPr="002B5007">
              <w:rPr>
                <w:color w:val="FFFFFF"/>
                <w:spacing w:val="6"/>
              </w:rPr>
              <w:t xml:space="preserve"> </w:t>
            </w:r>
            <w:r w:rsidRPr="002B5007">
              <w:rPr>
                <w:color w:val="FFFFFF"/>
              </w:rPr>
              <w:t>DA</w:t>
            </w:r>
            <w:r w:rsidRPr="002B5007">
              <w:rPr>
                <w:color w:val="FFFFFF"/>
                <w:spacing w:val="6"/>
              </w:rPr>
              <w:t xml:space="preserve"> </w:t>
            </w:r>
            <w:r w:rsidRPr="002B5007">
              <w:rPr>
                <w:color w:val="FFFFFF"/>
              </w:rPr>
              <w:t>APRESENTAÇÃO:</w:t>
            </w:r>
          </w:p>
        </w:tc>
      </w:tr>
      <w:tr w:rsidR="00DC4908" w:rsidRPr="002B5007" w14:paraId="30F1964F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2EDB5FA9" w14:textId="3037A09E" w:rsidR="00DC4908" w:rsidRPr="002B5007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2B5007" w14:paraId="5F1C52FD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3431371E" w14:textId="61199DCB" w:rsidR="00DC4908" w:rsidRPr="002B5007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2B5007" w14:paraId="12F26444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4927B25D" w14:textId="2EC77121" w:rsidR="00DC4908" w:rsidRPr="002B5007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DC4908" w:rsidRPr="002B5007" w14:paraId="48024428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4B8BA9EA" w14:textId="344BC68C" w:rsidR="00DC4908" w:rsidRPr="002B5007" w:rsidRDefault="00DC4908" w:rsidP="00D259A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5D01CE" w:rsidRPr="002B5007" w14:paraId="7223F10D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5FF5C218" w14:textId="5A0CAE3E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5D01CE" w:rsidRPr="002B5007" w14:paraId="6D13D93A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5BB5EB61" w14:textId="33856202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  <w:tr w:rsidR="005D01CE" w:rsidRPr="002B5007" w14:paraId="48CB5484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5C8A82DE" w14:textId="0C1A5678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2B5007">
              <w:rPr>
                <w:rFonts w:ascii="Times New Roman"/>
                <w:b/>
                <w:bCs/>
                <w:sz w:val="18"/>
              </w:rPr>
              <w:t>1 -  (  ) Explicou plenamente  |   (  ) Dificuldades para Explicar  | (  )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responder   |  (  )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explicar nada.</w:t>
            </w:r>
          </w:p>
        </w:tc>
      </w:tr>
      <w:tr w:rsidR="005D01CE" w:rsidRPr="002B5007" w14:paraId="3B82034C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3F8063D0" w14:textId="7168F8BD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2B5007">
              <w:rPr>
                <w:rFonts w:ascii="Times New Roman"/>
                <w:b/>
                <w:bCs/>
                <w:sz w:val="18"/>
              </w:rPr>
              <w:t>2 -  (  ) Explicou plenamente  |   (  )  Dificuldades para Explicar  | (  )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responder  |  (  )|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5D01CE" w:rsidRPr="002B5007" w14:paraId="19397445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7B62D2AF" w14:textId="2B80ED3F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2B5007">
              <w:rPr>
                <w:rFonts w:ascii="Times New Roman"/>
                <w:b/>
                <w:bCs/>
                <w:sz w:val="18"/>
              </w:rPr>
              <w:t>3 -  (  ) Explicou plenamente  |   (  )  Dificuldades para Explicar  | (  )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responder  |  (  )| N</w:t>
            </w:r>
            <w:r w:rsidRPr="002B5007">
              <w:rPr>
                <w:rFonts w:ascii="Times New Roman"/>
                <w:b/>
                <w:bCs/>
                <w:sz w:val="18"/>
              </w:rPr>
              <w:t>ã</w:t>
            </w:r>
            <w:r w:rsidRPr="002B5007">
              <w:rPr>
                <w:rFonts w:ascii="Times New Roman"/>
                <w:b/>
                <w:bCs/>
                <w:sz w:val="18"/>
              </w:rPr>
              <w:t>o soube explicar nada</w:t>
            </w:r>
          </w:p>
        </w:tc>
      </w:tr>
      <w:tr w:rsidR="005D01CE" w:rsidRPr="002B5007" w14:paraId="09906C85" w14:textId="77777777" w:rsidTr="002503BD">
        <w:trPr>
          <w:gridBefore w:val="1"/>
          <w:wBefore w:w="29" w:type="dxa"/>
          <w:trHeight w:val="268"/>
        </w:trPr>
        <w:tc>
          <w:tcPr>
            <w:tcW w:w="10642" w:type="dxa"/>
            <w:gridSpan w:val="2"/>
          </w:tcPr>
          <w:p w14:paraId="23D04FC1" w14:textId="77777777" w:rsidR="005D01CE" w:rsidRPr="002B5007" w:rsidRDefault="005D01CE" w:rsidP="005D01CE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55B58DBA" w14:textId="79C44049" w:rsidR="00D259A1" w:rsidRPr="00EE5B23" w:rsidRDefault="00000000" w:rsidP="002503BD">
      <w:pPr>
        <w:pStyle w:val="Corpodetexto"/>
        <w:tabs>
          <w:tab w:val="left" w:pos="4444"/>
          <w:tab w:val="left" w:pos="10675"/>
        </w:tabs>
        <w:spacing w:before="20"/>
        <w:ind w:left="357"/>
        <w:rPr>
          <w:rFonts w:ascii="Times New Roman" w:hAnsi="Times New Roman"/>
          <w:u w:val="single"/>
        </w:rPr>
      </w:pPr>
      <w:r w:rsidRPr="002B5007">
        <w:t>Data</w:t>
      </w:r>
      <w:r w:rsidRPr="002B5007">
        <w:rPr>
          <w:spacing w:val="-1"/>
        </w:rPr>
        <w:t xml:space="preserve"> </w:t>
      </w:r>
      <w:r w:rsidRPr="002B5007">
        <w:t>da</w:t>
      </w:r>
      <w:r w:rsidRPr="002B5007">
        <w:rPr>
          <w:spacing w:val="-4"/>
        </w:rPr>
        <w:t xml:space="preserve"> </w:t>
      </w:r>
      <w:r w:rsidRPr="002B5007">
        <w:t>apresentação:</w:t>
      </w:r>
      <w:r w:rsidRPr="002B5007">
        <w:rPr>
          <w:rFonts w:ascii="Times New Roman" w:hAnsi="Times New Roman"/>
          <w:u w:val="single"/>
        </w:rPr>
        <w:tab/>
      </w:r>
      <w:r w:rsidRPr="002B5007">
        <w:t>Ass.</w:t>
      </w:r>
      <w:r w:rsidRPr="002B5007">
        <w:rPr>
          <w:spacing w:val="-3"/>
        </w:rPr>
        <w:t xml:space="preserve"> </w:t>
      </w:r>
      <w:r w:rsidRPr="002B5007">
        <w:t>Professor:</w:t>
      </w:r>
      <w:r w:rsidRPr="002B5007">
        <w:rPr>
          <w:rFonts w:ascii="Times New Roman" w:hAnsi="Times New Roman"/>
          <w:spacing w:val="-4"/>
        </w:rPr>
        <w:t xml:space="preserve"> </w:t>
      </w:r>
      <w:r w:rsidRPr="002B5007">
        <w:rPr>
          <w:rFonts w:ascii="Times New Roman" w:hAnsi="Times New Roman"/>
          <w:u w:val="single"/>
        </w:rPr>
        <w:t xml:space="preserve"> </w:t>
      </w:r>
      <w:r w:rsidR="00EE5B23" w:rsidRPr="002B5007">
        <w:rPr>
          <w:rFonts w:ascii="Times New Roman" w:hAnsi="Times New Roman"/>
          <w:u w:val="single"/>
        </w:rPr>
        <w:t>_______________________________________</w:t>
      </w:r>
    </w:p>
    <w:sectPr w:rsidR="00D259A1" w:rsidRPr="00EE5B23">
      <w:headerReference w:type="default" r:id="rId7"/>
      <w:type w:val="continuous"/>
      <w:pgSz w:w="11900" w:h="16840"/>
      <w:pgMar w:top="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58A7" w14:textId="77777777" w:rsidR="00EC2BE0" w:rsidRPr="002B5007" w:rsidRDefault="00EC2BE0" w:rsidP="00651E2F">
      <w:r w:rsidRPr="002B5007">
        <w:separator/>
      </w:r>
    </w:p>
  </w:endnote>
  <w:endnote w:type="continuationSeparator" w:id="0">
    <w:p w14:paraId="1E2FC60C" w14:textId="77777777" w:rsidR="00EC2BE0" w:rsidRPr="002B5007" w:rsidRDefault="00EC2BE0" w:rsidP="00651E2F">
      <w:r w:rsidRPr="002B50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72F2" w14:textId="77777777" w:rsidR="00EC2BE0" w:rsidRPr="002B5007" w:rsidRDefault="00EC2BE0" w:rsidP="00651E2F">
      <w:r w:rsidRPr="002B5007">
        <w:separator/>
      </w:r>
    </w:p>
  </w:footnote>
  <w:footnote w:type="continuationSeparator" w:id="0">
    <w:p w14:paraId="1F116CA7" w14:textId="77777777" w:rsidR="00EC2BE0" w:rsidRPr="002B5007" w:rsidRDefault="00EC2BE0" w:rsidP="00651E2F">
      <w:r w:rsidRPr="002B50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98A5" w14:textId="1CBC089B" w:rsidR="00651E2F" w:rsidRPr="002B5007" w:rsidRDefault="002E66C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C531F2" wp14:editId="4374B1A3">
          <wp:simplePos x="0" y="0"/>
          <wp:positionH relativeFrom="column">
            <wp:posOffset>5780405</wp:posOffset>
          </wp:positionH>
          <wp:positionV relativeFrom="paragraph">
            <wp:posOffset>-328612</wp:posOffset>
          </wp:positionV>
          <wp:extent cx="828675" cy="356185"/>
          <wp:effectExtent l="0" t="0" r="0" b="6350"/>
          <wp:wrapTight wrapText="bothSides">
            <wp:wrapPolygon edited="0">
              <wp:start x="0" y="0"/>
              <wp:lineTo x="0" y="20829"/>
              <wp:lineTo x="20855" y="20829"/>
              <wp:lineTo x="20855" y="0"/>
              <wp:lineTo x="0" y="0"/>
            </wp:wrapPolygon>
          </wp:wrapTight>
          <wp:docPr id="829471728" name="Imagem 1" descr="1 APRESENTAÇÃO DOS TCCS DA ENGENHARIA ELÉTRICA/ELETRÔNICA DA FEAU/UNIVAP NO  INIC: EXPERIÊNCIA DE 4 ANOS Landulfo Silveira 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APRESENTAÇÃO DOS TCCS DA ENGENHARIA ELÉTRICA/ELETRÔNICA DA FEAU/UNIVAP NO  INIC: EXPERIÊNCIA DE 4 ANOS Landulfo Silveira 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9A1" w:rsidRPr="002B5007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0" locked="0" layoutInCell="1" allowOverlap="1" wp14:anchorId="04E40635" wp14:editId="6C6180D7">
          <wp:simplePos x="0" y="0"/>
          <wp:positionH relativeFrom="column">
            <wp:posOffset>107315</wp:posOffset>
          </wp:positionH>
          <wp:positionV relativeFrom="paragraph">
            <wp:posOffset>-276225</wp:posOffset>
          </wp:positionV>
          <wp:extent cx="1509613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613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CE5"/>
    <w:multiLevelType w:val="hybridMultilevel"/>
    <w:tmpl w:val="A32EB7AA"/>
    <w:lvl w:ilvl="0" w:tplc="0416000F">
      <w:start w:val="1"/>
      <w:numFmt w:val="decimal"/>
      <w:lvlText w:val="%1."/>
      <w:lvlJc w:val="left"/>
      <w:pPr>
        <w:ind w:left="1044" w:hanging="360"/>
      </w:pPr>
    </w:lvl>
    <w:lvl w:ilvl="1" w:tplc="04160019" w:tentative="1">
      <w:start w:val="1"/>
      <w:numFmt w:val="lowerLetter"/>
      <w:lvlText w:val="%2."/>
      <w:lvlJc w:val="left"/>
      <w:pPr>
        <w:ind w:left="1764" w:hanging="360"/>
      </w:pPr>
    </w:lvl>
    <w:lvl w:ilvl="2" w:tplc="0416001B" w:tentative="1">
      <w:start w:val="1"/>
      <w:numFmt w:val="lowerRoman"/>
      <w:lvlText w:val="%3."/>
      <w:lvlJc w:val="right"/>
      <w:pPr>
        <w:ind w:left="2484" w:hanging="180"/>
      </w:pPr>
    </w:lvl>
    <w:lvl w:ilvl="3" w:tplc="0416000F" w:tentative="1">
      <w:start w:val="1"/>
      <w:numFmt w:val="decimal"/>
      <w:lvlText w:val="%4."/>
      <w:lvlJc w:val="left"/>
      <w:pPr>
        <w:ind w:left="3204" w:hanging="360"/>
      </w:pPr>
    </w:lvl>
    <w:lvl w:ilvl="4" w:tplc="04160019" w:tentative="1">
      <w:start w:val="1"/>
      <w:numFmt w:val="lowerLetter"/>
      <w:lvlText w:val="%5."/>
      <w:lvlJc w:val="left"/>
      <w:pPr>
        <w:ind w:left="3924" w:hanging="360"/>
      </w:pPr>
    </w:lvl>
    <w:lvl w:ilvl="5" w:tplc="0416001B" w:tentative="1">
      <w:start w:val="1"/>
      <w:numFmt w:val="lowerRoman"/>
      <w:lvlText w:val="%6."/>
      <w:lvlJc w:val="right"/>
      <w:pPr>
        <w:ind w:left="4644" w:hanging="180"/>
      </w:pPr>
    </w:lvl>
    <w:lvl w:ilvl="6" w:tplc="0416000F" w:tentative="1">
      <w:start w:val="1"/>
      <w:numFmt w:val="decimal"/>
      <w:lvlText w:val="%7."/>
      <w:lvlJc w:val="left"/>
      <w:pPr>
        <w:ind w:left="5364" w:hanging="360"/>
      </w:pPr>
    </w:lvl>
    <w:lvl w:ilvl="7" w:tplc="04160019" w:tentative="1">
      <w:start w:val="1"/>
      <w:numFmt w:val="lowerLetter"/>
      <w:lvlText w:val="%8."/>
      <w:lvlJc w:val="left"/>
      <w:pPr>
        <w:ind w:left="6084" w:hanging="360"/>
      </w:pPr>
    </w:lvl>
    <w:lvl w:ilvl="8" w:tplc="0416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9253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52"/>
    <w:rsid w:val="00005868"/>
    <w:rsid w:val="000522F0"/>
    <w:rsid w:val="000821D6"/>
    <w:rsid w:val="00242EF2"/>
    <w:rsid w:val="002503BD"/>
    <w:rsid w:val="002B5007"/>
    <w:rsid w:val="002E66C8"/>
    <w:rsid w:val="003144F5"/>
    <w:rsid w:val="00350A1D"/>
    <w:rsid w:val="003569B3"/>
    <w:rsid w:val="00366908"/>
    <w:rsid w:val="00395FD9"/>
    <w:rsid w:val="003A1DB8"/>
    <w:rsid w:val="00461018"/>
    <w:rsid w:val="004D0D52"/>
    <w:rsid w:val="00526321"/>
    <w:rsid w:val="005C0E4A"/>
    <w:rsid w:val="005D01CE"/>
    <w:rsid w:val="00651E2F"/>
    <w:rsid w:val="00725335"/>
    <w:rsid w:val="007414E6"/>
    <w:rsid w:val="00772D1D"/>
    <w:rsid w:val="007C0A95"/>
    <w:rsid w:val="00804537"/>
    <w:rsid w:val="00821F56"/>
    <w:rsid w:val="008678B1"/>
    <w:rsid w:val="00932A46"/>
    <w:rsid w:val="00A94A31"/>
    <w:rsid w:val="00AF4D7B"/>
    <w:rsid w:val="00B54BD0"/>
    <w:rsid w:val="00C62C29"/>
    <w:rsid w:val="00C96BE0"/>
    <w:rsid w:val="00D259A1"/>
    <w:rsid w:val="00D84351"/>
    <w:rsid w:val="00DA19E2"/>
    <w:rsid w:val="00DC4908"/>
    <w:rsid w:val="00E21A72"/>
    <w:rsid w:val="00E8605C"/>
    <w:rsid w:val="00EA450A"/>
    <w:rsid w:val="00EA4579"/>
    <w:rsid w:val="00EB44A8"/>
    <w:rsid w:val="00EC2BE0"/>
    <w:rsid w:val="00EE5B23"/>
    <w:rsid w:val="00F24712"/>
    <w:rsid w:val="00F91213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0E0"/>
  <w15:docId w15:val="{C60C7D94-5684-4C1A-B052-E8B03F3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3"/>
      <w:ind w:left="883"/>
    </w:pPr>
    <w:rPr>
      <w:rFonts w:ascii="Tahoma" w:eastAsia="Tahoma" w:hAnsi="Tahoma" w:cs="Tahom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E2F"/>
    <w:rPr>
      <w:rFonts w:ascii="Lucida Sans Unicode" w:eastAsia="Lucida Sans Unicode" w:hAnsi="Lucida Sans Unicode" w:cs="Lucida Sans Unicode"/>
      <w:lang w:val="pt-PT"/>
    </w:rPr>
  </w:style>
  <w:style w:type="table" w:styleId="Tabelacomgrade">
    <w:name w:val="Table Grid"/>
    <w:basedOn w:val="Tabelanormal"/>
    <w:uiPriority w:val="39"/>
    <w:rsid w:val="00D2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fichaprojeto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fichaprojeto</dc:title>
  <dc:creator>Alberson</dc:creator>
  <cp:lastModifiedBy>Helio Lourenco Esperidiao Ferreira</cp:lastModifiedBy>
  <cp:revision>11</cp:revision>
  <dcterms:created xsi:type="dcterms:W3CDTF">2024-05-09T09:58:00Z</dcterms:created>
  <dcterms:modified xsi:type="dcterms:W3CDTF">2026-05-02T23:46:00Z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2023-03-04T00:00:00Z</vt:filetime>
  </property>
</Properties>
</file>